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84.9206615130556"/>
        <w:gridCol w:w="2084.9206615130556"/>
        <w:gridCol w:w="685.8291649713999"/>
        <w:gridCol w:w="2084.9206615130556"/>
        <w:gridCol w:w="2084.9206615130556"/>
        <w:tblGridChange w:id="0">
          <w:tblGrid>
            <w:gridCol w:w="2084.9206615130556"/>
            <w:gridCol w:w="2084.9206615130556"/>
            <w:gridCol w:w="685.8291649713999"/>
            <w:gridCol w:w="2084.9206615130556"/>
            <w:gridCol w:w="2084.9206615130556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Soll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Haben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Soll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Haben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Soll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Haben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Soll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Haben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